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666666"/>
          <w:sz w:val="20"/>
          <w:rtl w:val="1"/>
          <w:szCs w:val="20"/>
        </w:rPr>
        <w:t>🔴 חט"ע · כיתות י–יב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1F3B73"/>
          <w:sz w:val="36"/>
          <w:rtl w:val="1"/>
          <w:szCs w:val="36"/>
          <w:bCs/>
        </w:rPr>
        <w:t>🃏 כרטיסי שיטות וכלים – לגזירה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1F3B73"/>
          <w:sz w:val="28"/>
          <w:rtl w:val="1"/>
          <w:szCs w:val="28"/>
          <w:bCs/>
        </w:rPr>
        <w:t>💪 שיטות למידה שעובדות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273"/>
        <w:gridCol w:w="5273"/>
      </w:tblGrid>
      <w:tr>
        <w:trPr>
          <w:trHeight w:val="4195"/>
        </w:trPr>
        <w:tc>
          <w:tcPr>
            <w:tcW w:type="dxa" w:w="527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1F3B73"/>
                <w:sz w:val="32"/>
                <w:rtl w:val="1"/>
                <w:szCs w:val="32"/>
                <w:bCs/>
              </w:rPr>
              <w:t>🧠 שליפה מהזיכרון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1. סוגרים את המחברת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2. כותבים כל מה שזוכרים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3. פותחים ומשלימים בצבע אחר</w:t>
            </w:r>
          </w:p>
          <w:p>
            <w:pPr>
              <w:bidi w:val="1"/>
              <w:spacing w:after="360"/>
              <w:jc w:val="right"/>
            </w:pPr>
          </w:p>
        </w:tc>
        <w:tc>
          <w:tcPr>
            <w:tcW w:type="dxa" w:w="527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1F3B73"/>
                <w:sz w:val="32"/>
                <w:rtl w:val="1"/>
                <w:szCs w:val="32"/>
                <w:bCs/>
              </w:rPr>
              <w:t>✅ בוחן עצמי וכרטיסיות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1. פותרים בחינות קודמות בתנאי זמן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2. בודקים מול מחוון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3. רושמים מה לחזק</w:t>
            </w:r>
          </w:p>
          <w:p>
            <w:pPr>
              <w:bidi w:val="1"/>
              <w:spacing w:after="360"/>
              <w:jc w:val="right"/>
            </w:pPr>
          </w:p>
        </w:tc>
      </w:tr>
      <w:tr>
        <w:trPr>
          <w:trHeight w:val="4195"/>
        </w:trPr>
        <w:tc>
          <w:tcPr>
            <w:tcW w:type="dxa" w:w="527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1F3B73"/>
                <w:sz w:val="32"/>
                <w:rtl w:val="1"/>
                <w:szCs w:val="32"/>
                <w:bCs/>
              </w:rPr>
              <w:t>📅 חזרה מרווחת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1. חוזרים אחרי יום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2. שוב אחרי 3 ימים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3. ושוב אחרי שבוע</w:t>
            </w:r>
          </w:p>
          <w:p>
            <w:pPr>
              <w:bidi w:val="1"/>
              <w:spacing w:after="360"/>
              <w:jc w:val="right"/>
            </w:pPr>
          </w:p>
        </w:tc>
        <w:tc>
          <w:tcPr>
            <w:tcW w:type="dxa" w:w="527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1F3B73"/>
                <w:sz w:val="32"/>
                <w:rtl w:val="1"/>
                <w:szCs w:val="32"/>
                <w:bCs/>
              </w:rPr>
              <w:t>🗣️ להסביר למישהו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1. מלמדים חבר/ה או בן/בת משפחה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2. בלי להציץ בחומר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3. איפה שנתקעים – חוזרים</w:t>
            </w:r>
          </w:p>
          <w:p>
            <w:pPr>
              <w:bidi w:val="1"/>
              <w:spacing w:after="360"/>
              <w:jc w:val="right"/>
            </w:pPr>
          </w:p>
        </w:tc>
      </w:tr>
      <w:tr>
        <w:trPr>
          <w:trHeight w:val="4195"/>
        </w:trPr>
        <w:tc>
          <w:tcPr>
            <w:tcW w:type="dxa" w:w="527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1F3B73"/>
                <w:sz w:val="32"/>
                <w:rtl w:val="1"/>
                <w:szCs w:val="32"/>
                <w:bCs/>
              </w:rPr>
              <w:t>🕸️ מפת חשיבה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1. מושג במרכז, ענפים לרעיונות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2. ציור קטן לכל ענף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3. משרטטים שוב מהזיכרון</w:t>
            </w:r>
          </w:p>
          <w:p>
            <w:pPr>
              <w:bidi w:val="1"/>
              <w:spacing w:after="360"/>
              <w:jc w:val="right"/>
            </w:pPr>
          </w:p>
        </w:tc>
        <w:tc>
          <w:tcPr>
            <w:tcW w:type="dxa" w:w="527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1F3B73"/>
                <w:sz w:val="32"/>
                <w:rtl w:val="1"/>
                <w:szCs w:val="32"/>
                <w:bCs/>
              </w:rPr>
              <w:t>🔀 תרגול מעורב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1. מערבבים שאלות מכמה נושאים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2. כמו במבחן אמיתי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3. לומדים לזהות איזו דרך מתאימה</w:t>
            </w:r>
          </w:p>
          <w:p>
            <w:pPr>
              <w:bidi w:val="1"/>
              <w:spacing w:after="360"/>
              <w:jc w:val="right"/>
            </w:pPr>
          </w:p>
        </w:tc>
      </w:tr>
    </w:tbl>
    <w:p>
      <w:r>
        <w:br w:type="page"/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1F3B73"/>
          <w:sz w:val="28"/>
          <w:rtl w:val="1"/>
          <w:szCs w:val="28"/>
          <w:bCs/>
        </w:rPr>
        <w:t>⏰ כלי זמן וכלי חוסן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273"/>
        <w:gridCol w:w="5273"/>
      </w:tblGrid>
      <w:tr>
        <w:trPr>
          <w:trHeight w:val="4195"/>
        </w:trPr>
        <w:tc>
          <w:tcPr>
            <w:tcW w:type="dxa" w:w="527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1F3B73"/>
                <w:sz w:val="32"/>
                <w:rtl w:val="1"/>
                <w:szCs w:val="32"/>
                <w:bCs/>
              </w:rPr>
              <w:t>🍅 פומודורו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1. 25 דקות ריכוז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2. 5 דקות הפסקה עם תנועה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3. אחרי 4 סבבים – הפסקה ארוכה</w:t>
            </w:r>
          </w:p>
          <w:p>
            <w:pPr>
              <w:bidi w:val="1"/>
              <w:spacing w:after="360"/>
              <w:jc w:val="right"/>
            </w:pPr>
          </w:p>
        </w:tc>
        <w:tc>
          <w:tcPr>
            <w:tcW w:type="dxa" w:w="527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1F3B73"/>
                <w:sz w:val="32"/>
                <w:rtl w:val="1"/>
                <w:szCs w:val="32"/>
                <w:bCs/>
              </w:rPr>
              <w:t>📵 טלפון בחדר אחר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1. לא רק "על שקט"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2. הודעות – רק בהפסקה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3. שום דבר לא בורח ב־25 דקות</w:t>
            </w:r>
          </w:p>
          <w:p>
            <w:pPr>
              <w:bidi w:val="1"/>
              <w:spacing w:after="360"/>
              <w:jc w:val="right"/>
            </w:pPr>
          </w:p>
        </w:tc>
      </w:tr>
      <w:tr>
        <w:trPr>
          <w:trHeight w:val="4195"/>
        </w:trPr>
        <w:tc>
          <w:tcPr>
            <w:tcW w:type="dxa" w:w="527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1F3B73"/>
                <w:sz w:val="32"/>
                <w:rtl w:val="1"/>
                <w:szCs w:val="32"/>
                <w:bCs/>
              </w:rPr>
              <w:t>🌬️ נשימת קופסה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1. שואפים 4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2. עוצרים 4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3. נושפים 4 · עוצרים 4</w:t>
            </w:r>
          </w:p>
          <w:p>
            <w:pPr>
              <w:bidi w:val="1"/>
              <w:spacing w:after="360"/>
              <w:jc w:val="right"/>
            </w:pPr>
          </w:p>
        </w:tc>
        <w:tc>
          <w:tcPr>
            <w:tcW w:type="dxa" w:w="527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1F3B73"/>
                <w:sz w:val="32"/>
                <w:rtl w:val="1"/>
                <w:szCs w:val="32"/>
                <w:bCs/>
              </w:rPr>
              <w:t>💬 דיבור עצמי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1. "למדתי ואני מוכן/ה"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2. "שאלה אחת בכל פעם"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3. "מותר לי לטעות וללמוד"</w:t>
            </w:r>
          </w:p>
          <w:p>
            <w:pPr>
              <w:bidi w:val="1"/>
              <w:spacing w:after="360"/>
              <w:jc w:val="right"/>
            </w:pPr>
          </w:p>
        </w:tc>
      </w:tr>
      <w:tr>
        <w:trPr>
          <w:trHeight w:val="4195"/>
        </w:trPr>
        <w:tc>
          <w:tcPr>
            <w:tcW w:type="dxa" w:w="527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1F3B73"/>
                <w:sz w:val="32"/>
                <w:rtl w:val="1"/>
                <w:szCs w:val="32"/>
                <w:bCs/>
              </w:rPr>
              <w:t>🖐️ קרקוע 5-4-3-2-1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1. 5 דברים שרואים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2. 4 ששומעים, 3 שנוגעים בהם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3. 2 שמריחים, 1 שטועמים</w:t>
            </w:r>
          </w:p>
          <w:p>
            <w:pPr>
              <w:bidi w:val="1"/>
              <w:spacing w:after="360"/>
              <w:jc w:val="right"/>
            </w:pPr>
          </w:p>
        </w:tc>
        <w:tc>
          <w:tcPr>
            <w:tcW w:type="dxa" w:w="527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1F3B73"/>
                <w:sz w:val="32"/>
                <w:rtl w:val="1"/>
                <w:szCs w:val="32"/>
                <w:bCs/>
              </w:rPr>
              <w:t>🎯 מה בשליטתי?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1. תכנית, שינה, תרגול – בשליטתי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2. מה ישאלו – לא בשליטתי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3. מתמקדים במה שבשליטתי</w:t>
            </w:r>
          </w:p>
          <w:p>
            <w:pPr>
              <w:bidi w:val="1"/>
              <w:spacing w:after="360"/>
              <w:jc w:val="right"/>
            </w:pPr>
          </w:p>
        </w:tc>
      </w:tr>
    </w:tbl>
    <w:sectPr w:rsidR="00FC693F" w:rsidRPr="0006063C" w:rsidSect="00034616">
      <w:footerReference w:type="default" r:id="rId9"/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55555"/>
        <w:sz w:val="18"/>
        <w:rtl w:val="1"/>
        <w:szCs w:val="18"/>
      </w:rPr>
      <w:t xml:space="preserve">  יצרה: רוית ראש בן ישי · מתכננים, לומדים, מצליחים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